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78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278" w:rsidRPr="00B97D39" w:rsidRDefault="00664278" w:rsidP="0066427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7D39">
        <w:rPr>
          <w:rFonts w:ascii="Times New Roman" w:hAnsi="Times New Roman" w:cs="Times New Roman"/>
          <w:b/>
          <w:sz w:val="48"/>
          <w:szCs w:val="48"/>
        </w:rPr>
        <w:t>УЧЕБНЫЙ ПЛАН</w:t>
      </w: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 xml:space="preserve">Муниципального бюджетного общеобразовательного учреждения «Общеобразовательная школа № 14» </w:t>
      </w: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с ограниченными возможностями здоровья</w:t>
      </w: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>на 202</w:t>
      </w:r>
      <w:r w:rsidR="00340556">
        <w:rPr>
          <w:rFonts w:ascii="Times New Roman" w:hAnsi="Times New Roman" w:cs="Times New Roman"/>
          <w:b/>
          <w:sz w:val="40"/>
          <w:szCs w:val="40"/>
        </w:rPr>
        <w:t>4</w:t>
      </w:r>
      <w:r w:rsidRPr="00B97D39">
        <w:rPr>
          <w:rFonts w:ascii="Times New Roman" w:hAnsi="Times New Roman" w:cs="Times New Roman"/>
          <w:b/>
          <w:sz w:val="40"/>
          <w:szCs w:val="40"/>
        </w:rPr>
        <w:t>-202</w:t>
      </w:r>
      <w:r w:rsidR="00340556">
        <w:rPr>
          <w:rFonts w:ascii="Times New Roman" w:hAnsi="Times New Roman" w:cs="Times New Roman"/>
          <w:b/>
          <w:sz w:val="40"/>
          <w:szCs w:val="40"/>
        </w:rPr>
        <w:t>5</w:t>
      </w:r>
      <w:r w:rsidRPr="00B97D3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64278" w:rsidRPr="00B97D39" w:rsidRDefault="00664278" w:rsidP="006642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4278" w:rsidRDefault="00664278" w:rsidP="006642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7D39">
        <w:rPr>
          <w:rFonts w:ascii="Times New Roman" w:hAnsi="Times New Roman" w:cs="Times New Roman"/>
          <w:b/>
          <w:sz w:val="40"/>
          <w:szCs w:val="40"/>
        </w:rPr>
        <w:t>начальное общее образование</w:t>
      </w: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4278" w:rsidRDefault="00664278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7D39">
        <w:rPr>
          <w:rFonts w:ascii="Times New Roman" w:hAnsi="Times New Roman" w:cs="Times New Roman"/>
          <w:b/>
          <w:sz w:val="20"/>
          <w:szCs w:val="20"/>
        </w:rPr>
        <w:t xml:space="preserve">Приложение к </w:t>
      </w:r>
      <w:r w:rsidR="008040DA">
        <w:rPr>
          <w:rFonts w:ascii="Times New Roman" w:hAnsi="Times New Roman" w:cs="Times New Roman"/>
          <w:b/>
          <w:sz w:val="20"/>
          <w:szCs w:val="20"/>
        </w:rPr>
        <w:t>АО</w:t>
      </w:r>
      <w:r w:rsidR="00664278">
        <w:rPr>
          <w:rFonts w:ascii="Times New Roman" w:hAnsi="Times New Roman" w:cs="Times New Roman"/>
          <w:b/>
          <w:sz w:val="20"/>
          <w:szCs w:val="20"/>
        </w:rPr>
        <w:t>О</w:t>
      </w:r>
      <w:r w:rsidR="008040DA">
        <w:rPr>
          <w:rFonts w:ascii="Times New Roman" w:hAnsi="Times New Roman" w:cs="Times New Roman"/>
          <w:b/>
          <w:sz w:val="20"/>
          <w:szCs w:val="20"/>
        </w:rPr>
        <w:t xml:space="preserve">П </w:t>
      </w:r>
      <w:r w:rsidRPr="00B97D39">
        <w:rPr>
          <w:rFonts w:ascii="Times New Roman" w:hAnsi="Times New Roman" w:cs="Times New Roman"/>
          <w:b/>
          <w:sz w:val="20"/>
          <w:szCs w:val="20"/>
        </w:rPr>
        <w:t xml:space="preserve"> НОО,</w:t>
      </w:r>
    </w:p>
    <w:p w:rsidR="00970995" w:rsidRDefault="00970995" w:rsidP="0097099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7D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97D39">
        <w:rPr>
          <w:rFonts w:ascii="Times New Roman" w:hAnsi="Times New Roman" w:cs="Times New Roman"/>
          <w:b/>
          <w:sz w:val="20"/>
          <w:szCs w:val="20"/>
        </w:rPr>
        <w:t>утверждена</w:t>
      </w:r>
      <w:proofErr w:type="gramEnd"/>
      <w:r w:rsidRPr="00B97D39">
        <w:rPr>
          <w:rFonts w:ascii="Times New Roman" w:hAnsi="Times New Roman" w:cs="Times New Roman"/>
          <w:b/>
          <w:sz w:val="20"/>
          <w:szCs w:val="20"/>
        </w:rPr>
        <w:t xml:space="preserve"> приказом №</w:t>
      </w:r>
      <w:r w:rsidR="00664278">
        <w:rPr>
          <w:rFonts w:ascii="Times New Roman" w:hAnsi="Times New Roman" w:cs="Times New Roman"/>
          <w:b/>
          <w:sz w:val="20"/>
          <w:szCs w:val="20"/>
        </w:rPr>
        <w:t>13</w:t>
      </w:r>
      <w:r w:rsidR="00340556">
        <w:rPr>
          <w:rFonts w:ascii="Times New Roman" w:hAnsi="Times New Roman" w:cs="Times New Roman"/>
          <w:b/>
          <w:sz w:val="20"/>
          <w:szCs w:val="20"/>
        </w:rPr>
        <w:t>6</w:t>
      </w:r>
      <w:r w:rsidRPr="00B97D39">
        <w:rPr>
          <w:rFonts w:ascii="Times New Roman" w:hAnsi="Times New Roman" w:cs="Times New Roman"/>
          <w:b/>
          <w:sz w:val="20"/>
          <w:szCs w:val="20"/>
        </w:rPr>
        <w:t xml:space="preserve">    от  </w:t>
      </w:r>
      <w:r w:rsidR="00664278">
        <w:rPr>
          <w:rFonts w:ascii="Times New Roman" w:hAnsi="Times New Roman" w:cs="Times New Roman"/>
          <w:b/>
          <w:sz w:val="20"/>
          <w:szCs w:val="20"/>
        </w:rPr>
        <w:t>3</w:t>
      </w:r>
      <w:r w:rsidR="00340556">
        <w:rPr>
          <w:rFonts w:ascii="Times New Roman" w:hAnsi="Times New Roman" w:cs="Times New Roman"/>
          <w:b/>
          <w:sz w:val="20"/>
          <w:szCs w:val="20"/>
        </w:rPr>
        <w:t>0</w:t>
      </w:r>
      <w:r w:rsidR="00664278">
        <w:rPr>
          <w:rFonts w:ascii="Times New Roman" w:hAnsi="Times New Roman" w:cs="Times New Roman"/>
          <w:b/>
          <w:sz w:val="20"/>
          <w:szCs w:val="20"/>
        </w:rPr>
        <w:t>.08.202</w:t>
      </w:r>
      <w:r w:rsidR="00340556">
        <w:rPr>
          <w:rFonts w:ascii="Times New Roman" w:hAnsi="Times New Roman" w:cs="Times New Roman"/>
          <w:b/>
          <w:sz w:val="20"/>
          <w:szCs w:val="20"/>
        </w:rPr>
        <w:t>4</w:t>
      </w:r>
      <w:r w:rsidRPr="00B97D39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566782" w:rsidRDefault="00566782"/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план муниципального бюджетного общеобразовательного учреждения «Общеобразовательная школа № 14»</w:t>
      </w:r>
    </w:p>
    <w:p w:rsidR="00970995" w:rsidRDefault="00340556" w:rsidP="0097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09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70995" w:rsidRPr="00970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995" w:rsidRDefault="00970995" w:rsidP="009709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с ограниченными возможностями здоровья </w:t>
      </w:r>
    </w:p>
    <w:p w:rsidR="00970995" w:rsidRPr="00970995" w:rsidRDefault="00970995" w:rsidP="0097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(задержка психического развития – вариант 7.1</w:t>
      </w:r>
      <w:r w:rsidR="00340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,7.2  ТНР – вариант 5.1, 5.2</w:t>
      </w: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(инклюзивное обучение)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970995" w:rsidRPr="00A87AA2" w:rsidTr="00970995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Предметные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  <w:lang w:val="ru-RU"/>
              </w:rPr>
              <w:t xml:space="preserve"> 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  <w:lang w:val="ru-RU"/>
              </w:rPr>
              <w:t xml:space="preserve">Учебные 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предметы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Количество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  <w:lang w:val="ru-RU"/>
              </w:rPr>
              <w:t xml:space="preserve"> 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часов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  <w:lang w:val="ru-RU"/>
              </w:rPr>
              <w:t xml:space="preserve"> 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  <w:lang w:val="ru-RU"/>
              </w:rPr>
              <w:t xml:space="preserve"> </w:t>
            </w: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40556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  <w:lang w:val="ru-RU"/>
              </w:rPr>
              <w:t>Всего</w:t>
            </w:r>
          </w:p>
        </w:tc>
      </w:tr>
      <w:tr w:rsidR="00970995" w:rsidRPr="00A87AA2" w:rsidTr="00970995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34055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970995" w:rsidRPr="00A87AA2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</w:p>
          <w:p w:rsidR="00970995" w:rsidRPr="00A87AA2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</w:t>
            </w:r>
          </w:p>
          <w:p w:rsidR="00970995" w:rsidRPr="00A87AA2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7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995" w:rsidRPr="00A87AA2" w:rsidTr="00970995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970995" w:rsidRPr="00A87AA2" w:rsidTr="00970995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70995" w:rsidRPr="00A87AA2" w:rsidTr="00970995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DB13D6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DB13D6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970995" w:rsidRPr="00A87AA2" w:rsidTr="00970995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340556" w:rsidRDefault="00340556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970995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970995" w:rsidRPr="00FD4F40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970995" w:rsidRPr="00970995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970995" w:rsidRPr="00970995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970995" w:rsidRPr="00736F11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970995" w:rsidRPr="00736F11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1D737C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1D737C" w:rsidRPr="001D737C" w:rsidRDefault="001D737C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1D737C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1D737C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1D737C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1D737C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1D737C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1876C8" w:rsidRDefault="001876C8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Спортивный 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758" w:type="dxa"/>
            <w:shd w:val="clear" w:color="auto" w:fill="auto"/>
          </w:tcPr>
          <w:p w:rsidR="00970995" w:rsidRPr="009218FD" w:rsidRDefault="001876C8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DB13D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970995" w:rsidRPr="00340556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970995" w:rsidRPr="00340556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970995" w:rsidRPr="001D737C" w:rsidRDefault="001D737C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970995" w:rsidRDefault="00970995" w:rsidP="00970995">
      <w:pPr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муниципального бюджетного общеобразовательного учреждения «Общеобразовательная школа № 14»</w:t>
      </w: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3класс</w:t>
      </w:r>
    </w:p>
    <w:p w:rsidR="00970995" w:rsidRDefault="00970995" w:rsidP="009709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с ограниченными возможностями здоровья </w:t>
      </w:r>
    </w:p>
    <w:p w:rsidR="00970995" w:rsidRPr="00970995" w:rsidRDefault="00340556" w:rsidP="0097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(задержка психического развития – вариант 7.1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,7.2  ТНР – вариант 5.1, 5.2</w:t>
      </w: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(инклюзивное обучение)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970995" w:rsidRPr="00A87AA2" w:rsidTr="00970995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970995" w:rsidRPr="00A87AA2" w:rsidTr="00970995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</w:p>
          <w:p w:rsidR="00970995" w:rsidRPr="00A87AA2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</w:t>
            </w:r>
          </w:p>
          <w:p w:rsidR="00970995" w:rsidRPr="00A87AA2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995" w:rsidRPr="00A87AA2" w:rsidTr="00970995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970995" w:rsidRPr="00A87AA2" w:rsidTr="00970995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970995" w:rsidRPr="00A87AA2" w:rsidTr="00970995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DB13D6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DB13D6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970995" w:rsidRPr="00A87AA2" w:rsidTr="00970995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340556" w:rsidRDefault="00340556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970995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970995" w:rsidRPr="00FD4F40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9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970995" w:rsidRPr="00970995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340556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970995" w:rsidRPr="008D5FE9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26195F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26195F" w:rsidRPr="0026195F" w:rsidRDefault="0026195F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26195F" w:rsidRPr="0026195F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6195F" w:rsidRPr="0026195F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26195F" w:rsidRPr="0026195F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26195F" w:rsidRPr="0026195F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26195F" w:rsidRPr="0026195F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1876C8" w:rsidRDefault="001876C8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Спортивный 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час</w:t>
            </w:r>
          </w:p>
        </w:tc>
        <w:tc>
          <w:tcPr>
            <w:tcW w:w="758" w:type="dxa"/>
            <w:shd w:val="clear" w:color="auto" w:fill="auto"/>
          </w:tcPr>
          <w:p w:rsidR="00970995" w:rsidRPr="009218FD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970995" w:rsidRPr="00DB13D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70995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970995" w:rsidRDefault="00970995" w:rsidP="0026195F">
      <w:pPr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24D8" w:rsidRDefault="002524D8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муниципального бюджетного общеобразовательного учреждения «Общеобразовательная школа № 14»</w:t>
      </w: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 класс</w:t>
      </w:r>
    </w:p>
    <w:p w:rsidR="00970995" w:rsidRDefault="00970995" w:rsidP="009709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с ограниченными возможностями здоровья </w:t>
      </w:r>
    </w:p>
    <w:p w:rsidR="00970995" w:rsidRPr="00970995" w:rsidRDefault="00340556" w:rsidP="0097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(задержка психического развития – вариант 7.1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,7.2  ТНР – вариант 5.1, 5.2</w:t>
      </w:r>
      <w:r w:rsidRP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70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(инклюзивное обучение)</w:t>
      </w:r>
    </w:p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970995" w:rsidRPr="00A87AA2" w:rsidTr="00970995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970995" w:rsidRPr="00A87AA2" w:rsidTr="00970995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</w:t>
            </w:r>
          </w:p>
          <w:p w:rsidR="00970995" w:rsidRPr="00A87AA2" w:rsidRDefault="00970995" w:rsidP="002619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 w:rsidR="0026195F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 w:rsidR="0026195F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0995" w:rsidRPr="00A87AA2" w:rsidTr="00970995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970995" w:rsidRPr="00A87AA2" w:rsidTr="00970995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736F11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8D5FE9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970995" w:rsidRPr="00A87AA2" w:rsidTr="00970995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DB13D6" w:rsidRDefault="00340556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DB13D6" w:rsidRDefault="00970995" w:rsidP="00340556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 w:rsidR="00340556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970995" w:rsidRPr="00A87AA2" w:rsidTr="00970995">
        <w:trPr>
          <w:trHeight w:val="25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95" w:rsidRPr="008D5FE9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8D5FE9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 родной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970995" w:rsidRPr="00A87AA2" w:rsidTr="00970995">
        <w:trPr>
          <w:trHeight w:val="204"/>
        </w:trPr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8D5FE9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8D5FE9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 на русском родном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970995" w:rsidRPr="00A87AA2" w:rsidTr="00970995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970995" w:rsidRPr="00A87AA2" w:rsidTr="00970995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970995" w:rsidRPr="00A87AA2" w:rsidTr="00970995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995" w:rsidRPr="0026195F" w:rsidRDefault="0026195F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="00970995"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70995" w:rsidRPr="00A87AA2" w:rsidRDefault="00970995" w:rsidP="00970995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970995" w:rsidRPr="00FD4F40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970995" w:rsidRPr="00736F11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11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970995" w:rsidRPr="00736F11" w:rsidRDefault="00970995" w:rsidP="002619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26195F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8D5FE9" w:rsidRDefault="00970995" w:rsidP="0026195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 w:rsidR="0026195F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970995" w:rsidRPr="00DB13D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970995" w:rsidRPr="00736F11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970995" w:rsidRPr="001876C8" w:rsidRDefault="001876C8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970995" w:rsidRPr="009218FD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970995" w:rsidRPr="00DB13D6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8D5FE9" w:rsidRDefault="0026195F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970995" w:rsidRPr="008D5FE9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970995" w:rsidRPr="00A87AA2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70995" w:rsidRPr="00A87AA2" w:rsidTr="009709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970995" w:rsidRPr="00287657" w:rsidRDefault="00287657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970995" w:rsidRPr="00970995" w:rsidRDefault="00970995" w:rsidP="0097099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970995" w:rsidRDefault="00970995" w:rsidP="0097099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995" w:rsidRDefault="00970995" w:rsidP="00287657">
      <w:pPr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муниципального бюджетного общеобразовательного учреждения «Общеобразовательная школа № 14»</w:t>
      </w: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класс (вариант 7.1, 7.2 – задержка психического развития)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3711B2" w:rsidRPr="00A87AA2" w:rsidTr="00791F9C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r w:rsidRPr="009E6B0D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Предмет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3711B2" w:rsidRPr="00A87AA2" w:rsidTr="00791F9C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1Б</w:t>
            </w:r>
          </w:p>
          <w:p w:rsidR="003711B2" w:rsidRPr="00B97D3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14"/>
                <w:szCs w:val="14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5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2Б</w:t>
            </w: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5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6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 xml:space="preserve"> Б</w:t>
            </w:r>
            <w:proofErr w:type="gramEnd"/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6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7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</w:t>
            </w:r>
            <w:proofErr w:type="gramStart"/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 xml:space="preserve"> Б</w:t>
            </w:r>
            <w:proofErr w:type="gramEnd"/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7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8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11B2" w:rsidRPr="00A87AA2" w:rsidTr="00791F9C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3711B2" w:rsidRPr="00A87AA2" w:rsidTr="00791F9C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711B2" w:rsidRPr="00A87AA2" w:rsidTr="00791F9C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1F506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1F506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3711B2" w:rsidRPr="00A87AA2" w:rsidTr="00791F9C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3711B2" w:rsidRPr="00A87AA2" w:rsidTr="00791F9C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711B2" w:rsidRPr="00A87AA2" w:rsidTr="00791F9C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3711B2" w:rsidRPr="00A87AA2" w:rsidTr="00791F9C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 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3711B2" w:rsidRPr="00A87AA2" w:rsidTr="00791F9C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531E45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3711B2" w:rsidRPr="00FD4F4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3711B2" w:rsidRPr="005546C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3711B2" w:rsidRPr="005546C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87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3711B2" w:rsidRPr="005546C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3711B2" w:rsidRPr="005546C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3711B2" w:rsidRPr="007F43B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час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9218FD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</w:pP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3711B2" w:rsidRP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758" w:type="dxa"/>
            <w:shd w:val="clear" w:color="auto" w:fill="FDE9D9" w:themeFill="accent6" w:themeFillTint="33"/>
          </w:tcPr>
          <w:p w:rsidR="003711B2" w:rsidRP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муниципального бюджетного общеобразовательного учреждения «Общеобразовательная школа № 14»</w:t>
      </w: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 класс (вариант 7.1, 7.2 – задержка психического развития)</w:t>
      </w:r>
    </w:p>
    <w:tbl>
      <w:tblPr>
        <w:tblStyle w:val="TableNormal"/>
        <w:tblW w:w="934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976"/>
        <w:gridCol w:w="758"/>
        <w:gridCol w:w="758"/>
        <w:gridCol w:w="758"/>
        <w:gridCol w:w="758"/>
        <w:gridCol w:w="758"/>
      </w:tblGrid>
      <w:tr w:rsidR="003711B2" w:rsidRPr="00A87AA2" w:rsidTr="00791F9C">
        <w:trPr>
          <w:trHeight w:val="34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spacing w:val="-42"/>
                <w:sz w:val="20"/>
                <w:szCs w:val="20"/>
                <w:lang w:val="ru-RU"/>
              </w:rPr>
              <w:t>//</w:t>
            </w: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6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3711B2" w:rsidRPr="00A87AA2" w:rsidTr="00791F9C">
        <w:trPr>
          <w:trHeight w:val="343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2</w:t>
            </w: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w w:val="110"/>
                <w:sz w:val="20"/>
                <w:szCs w:val="20"/>
                <w:lang w:val="ru-RU"/>
              </w:rPr>
              <w:t>4В</w:t>
            </w:r>
          </w:p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4</w:t>
            </w:r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/202</w:t>
            </w:r>
            <w:r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 xml:space="preserve">5 </w:t>
            </w:r>
            <w:proofErr w:type="spell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уч</w:t>
            </w:r>
            <w:proofErr w:type="gramStart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.г</w:t>
            </w:r>
            <w:proofErr w:type="gramEnd"/>
            <w:r w:rsidRPr="00B97D39">
              <w:rPr>
                <w:rFonts w:ascii="Times New Roman" w:eastAsia="Bookman Old Style" w:hAnsi="Times New Roman" w:cs="Times New Roman"/>
                <w:b/>
                <w:color w:val="000000"/>
                <w:w w:val="111"/>
                <w:sz w:val="14"/>
                <w:szCs w:val="14"/>
                <w:lang w:val="ru-RU"/>
              </w:rPr>
              <w:t>од</w:t>
            </w:r>
            <w:proofErr w:type="spellEnd"/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11B2" w:rsidRPr="00A87AA2" w:rsidTr="00791F9C">
        <w:trPr>
          <w:trHeight w:val="363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Обязательная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3711B2" w:rsidRPr="00A87AA2" w:rsidTr="00791F9C">
        <w:trPr>
          <w:trHeight w:val="30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язык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736F11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3711B2" w:rsidRPr="00A87AA2" w:rsidTr="00791F9C">
        <w:trPr>
          <w:trHeight w:val="328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Литературное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DB13D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DB13D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3711B2" w:rsidRPr="00A87AA2" w:rsidTr="00791F9C">
        <w:trPr>
          <w:trHeight w:val="25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Русский родной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</w:tr>
      <w:tr w:rsidR="003711B2" w:rsidRPr="00A87AA2" w:rsidTr="00791F9C">
        <w:trPr>
          <w:trHeight w:val="204"/>
        </w:trPr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Литературное чтение на русском родном языке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</w:tr>
      <w:tr w:rsidR="003711B2" w:rsidRPr="00A87AA2" w:rsidTr="00791F9C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6</w:t>
            </w:r>
          </w:p>
        </w:tc>
      </w:tr>
      <w:tr w:rsidR="003711B2" w:rsidRPr="00A87AA2" w:rsidTr="00791F9C">
        <w:trPr>
          <w:trHeight w:val="3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Математика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711B2" w:rsidRPr="00A87AA2" w:rsidTr="00791F9C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B13D6">
              <w:rPr>
                <w:rFonts w:ascii="Times New Roman" w:hAnsi="Times New Roman" w:cs="Times New Roman"/>
                <w:sz w:val="20"/>
                <w:lang w:val="ru-RU"/>
              </w:rPr>
              <w:t>Обществознание и естествознание</w:t>
            </w:r>
            <w:r w:rsidRPr="009218FD">
              <w:rPr>
                <w:rFonts w:ascii="Times New Roman" w:eastAsia="Bookman Old Style" w:hAnsi="Times New Roman" w:cs="Times New Roman"/>
                <w:color w:val="000000"/>
                <w:spacing w:val="-52"/>
                <w:w w:val="95"/>
                <w:sz w:val="18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(Окружающий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6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Окружающий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8</w:t>
            </w:r>
          </w:p>
        </w:tc>
      </w:tr>
      <w:tr w:rsidR="003711B2" w:rsidRPr="00A87AA2" w:rsidTr="00791F9C">
        <w:trPr>
          <w:trHeight w:val="56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Основы религиозных культур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светской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5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</w:tr>
      <w:tr w:rsidR="003711B2" w:rsidRPr="00A87AA2" w:rsidTr="00791F9C">
        <w:trPr>
          <w:trHeight w:val="361"/>
        </w:trPr>
        <w:tc>
          <w:tcPr>
            <w:tcW w:w="257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rPr>
          <w:trHeight w:val="358"/>
        </w:trPr>
        <w:tc>
          <w:tcPr>
            <w:tcW w:w="2576" w:type="dxa"/>
            <w:vMerge/>
            <w:tcBorders>
              <w:top w:val="nil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rPr>
          <w:trHeight w:val="358"/>
        </w:trPr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1B2" w:rsidRPr="00E81BFE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Труд (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</w:rPr>
              <w:t>Технология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4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2576" w:type="dxa"/>
            <w:tcBorders>
              <w:top w:val="single" w:sz="4" w:space="0" w:color="auto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711B2" w:rsidRPr="00A87AA2" w:rsidRDefault="003711B2" w:rsidP="00791F9C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3711B2" w:rsidRPr="00FD4F4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3711B2" w:rsidRPr="00736F11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10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3711B2" w:rsidRPr="00736F11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58" w:type="dxa"/>
          </w:tcPr>
          <w:p w:rsidR="003711B2" w:rsidRPr="00DB13D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Часть,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формируемая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участниками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образовательных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  <w:shd w:val="clear" w:color="auto" w:fill="auto"/>
          </w:tcPr>
          <w:p w:rsidR="003711B2" w:rsidRPr="00736F11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0</w:t>
            </w:r>
          </w:p>
        </w:tc>
        <w:tc>
          <w:tcPr>
            <w:tcW w:w="758" w:type="dxa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5552" w:type="dxa"/>
            <w:gridSpan w:val="2"/>
          </w:tcPr>
          <w:p w:rsidR="003711B2" w:rsidRPr="007F43B0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w w:val="12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Спортивный калейдоскоп</w:t>
            </w:r>
          </w:p>
        </w:tc>
        <w:tc>
          <w:tcPr>
            <w:tcW w:w="758" w:type="dxa"/>
            <w:shd w:val="clear" w:color="auto" w:fill="auto"/>
          </w:tcPr>
          <w:p w:rsidR="003711B2" w:rsidRPr="009218FD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3711B2" w:rsidRPr="00DB13D6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-</w:t>
            </w:r>
          </w:p>
        </w:tc>
        <w:tc>
          <w:tcPr>
            <w:tcW w:w="758" w:type="dxa"/>
          </w:tcPr>
          <w:p w:rsidR="003711B2" w:rsidRPr="008D5FE9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96"/>
                <w:sz w:val="20"/>
                <w:szCs w:val="20"/>
                <w:lang w:val="ru-RU"/>
              </w:rPr>
              <w:t>1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Учебные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3039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Рекомендуемая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5-дневной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7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Максимально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допустимая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недельная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3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нагрузка,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1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предусмотренная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-54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</w:t>
            </w: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  <w:r w:rsidRPr="00A87AA2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3711B2" w:rsidRPr="00A87AA2" w:rsidTr="00791F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5552" w:type="dxa"/>
            <w:gridSpan w:val="2"/>
          </w:tcPr>
          <w:p w:rsidR="003711B2" w:rsidRP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Коррекционно-развивающие занятия</w:t>
            </w:r>
          </w:p>
        </w:tc>
        <w:tc>
          <w:tcPr>
            <w:tcW w:w="758" w:type="dxa"/>
            <w:shd w:val="clear" w:color="auto" w:fill="auto"/>
          </w:tcPr>
          <w:p w:rsidR="003711B2" w:rsidRPr="003711B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BD4B4" w:themeFill="accent6" w:themeFillTint="66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3711B2" w:rsidRPr="00A87AA2" w:rsidRDefault="003711B2" w:rsidP="00791F9C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11B2" w:rsidRPr="00B97D39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11B2" w:rsidRDefault="003711B2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F96" w:rsidRDefault="009F5F96" w:rsidP="003711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B6876" w:rsidRPr="00714D5A" w:rsidRDefault="00BB6876" w:rsidP="00BB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BB6876" w:rsidRPr="00714D5A" w:rsidRDefault="00BB6876" w:rsidP="00BB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876" w:rsidRPr="00FB495E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(далее - учебный план)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BB6876" w:rsidRPr="00714D5A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учащихся с ограниченными возможностями здоровья (далее - ОВЗ) (задержкой психического развития – вариант 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тяжелыми нарушениями речи – вариант 5.1</w:t>
      </w:r>
      <w:r w:rsidR="00287657">
        <w:rPr>
          <w:rFonts w:ascii="Times New Roman" w:eastAsia="Times New Roman" w:hAnsi="Times New Roman" w:cs="Times New Roman"/>
          <w:sz w:val="24"/>
          <w:szCs w:val="24"/>
          <w:lang w:eastAsia="ru-RU"/>
        </w:rPr>
        <w:t>, 5.2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основным организационным механизмом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программы начального общего образования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ФАО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НОО). Учебный   план разработан на основе действующих нормативных документов: </w:t>
      </w:r>
    </w:p>
    <w:p w:rsidR="00BB6876" w:rsidRPr="00DE166B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Федерального закона «Об образовании в РФ» (от 29.12.12г. №273-ФЗ);</w:t>
      </w:r>
    </w:p>
    <w:p w:rsidR="00BB6876" w:rsidRPr="00DE166B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Федерального  </w:t>
      </w:r>
      <w:r w:rsidRPr="002A5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утверждённого приказом Министерства образования и науки РФ </w:t>
      </w:r>
      <w:r w:rsidRPr="002A5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19.12.2014 N 1598</w:t>
      </w:r>
      <w:r w:rsidRPr="0096520C">
        <w:t xml:space="preserve"> </w:t>
      </w:r>
      <w:r w:rsidRPr="009652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proofErr w:type="gramEnd"/>
      <w:r w:rsidRPr="009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России 03.02.2015 N 35847)</w:t>
      </w: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876" w:rsidRPr="00DE166B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 w:rsidR="008040DA"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программы начального общего образования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40DA" w:rsidRP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040DA" w:rsidRP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="008040DA" w:rsidRP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8040DA" w:rsidRP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 ноября 2022 г. N 1023</w:t>
      </w:r>
      <w:r w:rsidRPr="00DE1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876" w:rsidRPr="00B7438E" w:rsidRDefault="008040DA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B6876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РФ от 28 сентября 2020 г. № 28;</w:t>
      </w:r>
    </w:p>
    <w:p w:rsidR="00BB6876" w:rsidRDefault="008040DA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B6876" w:rsidRPr="00B74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BB6876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proofErr w:type="gramStart"/>
      <w:r w:rsidRPr="00B53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обязательной части учебного плана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 государственного образовательного  стандарта начального общего образования для детей с ограниченными возможностями</w:t>
      </w:r>
      <w:proofErr w:type="gramEnd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(задержкой психического развития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тяжелыми нарушениями речи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ФГОС НОО ОВЗ) представлены 9 обязательных предметных областей и коррекционно-развивающая область. Обязательные предметные области и учебные предметы учебного плана соответствуют ФГОС НОО.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B6876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соответствует санитарным требованиям к организации учебного процесса и обеспечивает введение в действие и реализацию требований стандарта, определяет общий объем нагрузки и максимальный объем аудиторной нагрузки учащихся. Продолжительность учебного года в 1 классе– 33 учебные недели, во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Pr="005E7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классе-34 недели.  Обучение осуществляется в условиях пятидневной учебной недели: максимально допустимая недельная нагрузка в 1 классе составляет 21 час в неделю, во 2-4 классе- 23 часа в неделю. Количество учебных занятий за 4 учебных года составляет не более  3 039 часов.</w:t>
      </w:r>
    </w:p>
    <w:p w:rsidR="00664278" w:rsidRPr="00664278" w:rsidRDefault="00664278" w:rsidP="00664278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64278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Муниципальном бюджетном общеобразовательном учреждении "Общеобразовательная школа № 14"</w:t>
      </w:r>
      <w:r w:rsidRPr="00664278">
        <w:rPr>
          <w:rFonts w:asciiTheme="majorBidi" w:hAnsiTheme="majorBidi" w:cstheme="majorBidi"/>
          <w:sz w:val="24"/>
          <w:szCs w:val="24"/>
        </w:rPr>
        <w:t xml:space="preserve"> </w:t>
      </w:r>
      <w:r w:rsidRPr="00664278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664278">
        <w:rPr>
          <w:rFonts w:asciiTheme="majorBidi" w:hAnsiTheme="majorBidi" w:cstheme="majorBidi"/>
          <w:sz w:val="24"/>
          <w:szCs w:val="24"/>
        </w:rPr>
        <w:t>01.09.202</w:t>
      </w:r>
      <w:r w:rsidR="00287657">
        <w:rPr>
          <w:rFonts w:asciiTheme="majorBidi" w:hAnsiTheme="majorBidi" w:cstheme="majorBidi"/>
          <w:sz w:val="24"/>
          <w:szCs w:val="24"/>
        </w:rPr>
        <w:t>4</w:t>
      </w:r>
      <w:r w:rsidRPr="00664278">
        <w:rPr>
          <w:rFonts w:asciiTheme="majorBidi" w:hAnsiTheme="majorBidi" w:cstheme="majorBidi"/>
          <w:sz w:val="24"/>
          <w:szCs w:val="24"/>
        </w:rPr>
        <w:t xml:space="preserve"> </w:t>
      </w:r>
      <w:r w:rsidRPr="00664278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287657">
        <w:rPr>
          <w:rFonts w:asciiTheme="majorBidi" w:hAnsiTheme="majorBidi" w:cstheme="majorBidi"/>
          <w:sz w:val="24"/>
          <w:szCs w:val="24"/>
        </w:rPr>
        <w:t>26</w:t>
      </w:r>
      <w:r w:rsidRPr="00664278">
        <w:rPr>
          <w:rFonts w:asciiTheme="majorBidi" w:hAnsiTheme="majorBidi" w:cstheme="majorBidi"/>
          <w:sz w:val="24"/>
          <w:szCs w:val="24"/>
        </w:rPr>
        <w:t>.05.202</w:t>
      </w:r>
      <w:r w:rsidR="00287657">
        <w:rPr>
          <w:rFonts w:asciiTheme="majorBidi" w:hAnsiTheme="majorBidi" w:cstheme="majorBidi"/>
          <w:sz w:val="24"/>
          <w:szCs w:val="24"/>
        </w:rPr>
        <w:t>5</w:t>
      </w:r>
      <w:r w:rsidRPr="00664278">
        <w:rPr>
          <w:rFonts w:asciiTheme="majorBidi" w:hAnsiTheme="majorBidi" w:cstheme="majorBidi"/>
          <w:sz w:val="24"/>
          <w:szCs w:val="24"/>
        </w:rPr>
        <w:t xml:space="preserve">. </w:t>
      </w:r>
      <w:r w:rsidR="003711B2">
        <w:rPr>
          <w:rFonts w:asciiTheme="majorBidi" w:hAnsiTheme="majorBidi" w:cstheme="majorBidi"/>
          <w:sz w:val="24"/>
          <w:szCs w:val="24"/>
        </w:rPr>
        <w:t>(для 1 классов- 19.05.2025г.)</w:t>
      </w:r>
    </w:p>
    <w:p w:rsidR="00664278" w:rsidRDefault="00664278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76" w:rsidRPr="00714D5A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реализацию особых (специфических) образовательных потребностей, характерных для обучающихся с задержкой психического развития (далее - ЗПР)</w:t>
      </w:r>
      <w:proofErr w:type="gramStart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яжелыми нарушениями речи (далее - ТНР)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индивидуальных потребностей каждого учащегося на компенсацию и ликвидацию пробелов в знаниях, коррекцию психического и физического развития. </w:t>
      </w:r>
    </w:p>
    <w:p w:rsidR="00BB6876" w:rsidRPr="00064A5B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плана, формируемая участниками образовательных отношений, включает часы на коррекционно-развивающую область (не менее 5 часов в неделю)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отводимые на коррекционно-развивающую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обязательными. </w:t>
      </w:r>
    </w:p>
    <w:p w:rsidR="00BB6876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</w:t>
      </w:r>
      <w:r w:rsidRPr="0006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(индивидуальных и групповых), их количественное соотношение, содержание определяется МБОУ ОШ №14 самостоятельно с учётом рекомендаций территориальной психолого-медико-педагогической комиссии (далее - ТПМПК) и индивидуальной программы реабилитации детей-инвалидов (при наличии): </w:t>
      </w:r>
    </w:p>
    <w:p w:rsidR="00BB6876" w:rsidRPr="009E2586" w:rsidRDefault="00BB6876" w:rsidP="00BB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992"/>
        <w:gridCol w:w="6061"/>
      </w:tblGrid>
      <w:tr w:rsidR="00BB6876" w:rsidRPr="00F326E0" w:rsidTr="00BB6876">
        <w:tc>
          <w:tcPr>
            <w:tcW w:w="2268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Математика</w:t>
            </w:r>
            <w:r w:rsidR="00FD042C">
              <w:rPr>
                <w:sz w:val="24"/>
                <w:szCs w:val="24"/>
              </w:rPr>
              <w:t>/русский</w:t>
            </w:r>
          </w:p>
        </w:tc>
        <w:tc>
          <w:tcPr>
            <w:tcW w:w="992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1 час</w:t>
            </w:r>
          </w:p>
        </w:tc>
        <w:tc>
          <w:tcPr>
            <w:tcW w:w="6061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курс для подкрепления учебного предмета повышенной сложности</w:t>
            </w:r>
          </w:p>
        </w:tc>
      </w:tr>
      <w:tr w:rsidR="00BB6876" w:rsidRPr="00F326E0" w:rsidTr="00BB6876">
        <w:tc>
          <w:tcPr>
            <w:tcW w:w="2268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«Ритмика»</w:t>
            </w:r>
            <w:r w:rsidR="00FD042C">
              <w:rPr>
                <w:sz w:val="24"/>
                <w:szCs w:val="24"/>
              </w:rPr>
              <w:t>/ОФП</w:t>
            </w:r>
          </w:p>
        </w:tc>
        <w:tc>
          <w:tcPr>
            <w:tcW w:w="992" w:type="dxa"/>
          </w:tcPr>
          <w:p w:rsidR="00BB6876" w:rsidRPr="00F326E0" w:rsidRDefault="00BB6876" w:rsidP="00BB6876">
            <w:pPr>
              <w:rPr>
                <w:sz w:val="23"/>
                <w:szCs w:val="23"/>
              </w:rPr>
            </w:pPr>
            <w:r w:rsidRPr="00F326E0">
              <w:rPr>
                <w:sz w:val="23"/>
                <w:szCs w:val="23"/>
              </w:rPr>
              <w:t>1 час</w:t>
            </w:r>
          </w:p>
        </w:tc>
        <w:tc>
          <w:tcPr>
            <w:tcW w:w="6061" w:type="dxa"/>
          </w:tcPr>
          <w:p w:rsidR="00BB6876" w:rsidRPr="00F326E0" w:rsidRDefault="00BB6876" w:rsidP="00BB6876">
            <w:pPr>
              <w:rPr>
                <w:sz w:val="23"/>
                <w:szCs w:val="23"/>
              </w:rPr>
            </w:pPr>
            <w:r w:rsidRPr="00F326E0">
              <w:rPr>
                <w:sz w:val="23"/>
                <w:szCs w:val="23"/>
              </w:rPr>
              <w:t>коррекция отклонений в развитии моторной деятельности обучающихся, развития пространственных представлений, координации движений и улучшения осанки детей</w:t>
            </w:r>
          </w:p>
        </w:tc>
      </w:tr>
      <w:tr w:rsidR="00BB6876" w:rsidRPr="00F326E0" w:rsidTr="00BB6876">
        <w:tc>
          <w:tcPr>
            <w:tcW w:w="2268" w:type="dxa"/>
          </w:tcPr>
          <w:p w:rsidR="00BB6876" w:rsidRPr="00F326E0" w:rsidRDefault="00FD042C" w:rsidP="00BB6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цвета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черного</w:t>
            </w:r>
            <w:r w:rsidR="00BB6876" w:rsidRPr="00F32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1 час</w:t>
            </w:r>
          </w:p>
        </w:tc>
        <w:tc>
          <w:tcPr>
            <w:tcW w:w="6061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proofErr w:type="spellStart"/>
            <w:r w:rsidRPr="00F326E0">
              <w:rPr>
                <w:sz w:val="24"/>
                <w:szCs w:val="24"/>
              </w:rPr>
              <w:t>метапредметный</w:t>
            </w:r>
            <w:proofErr w:type="spellEnd"/>
            <w:r w:rsidRPr="00F326E0">
              <w:rPr>
                <w:sz w:val="24"/>
                <w:szCs w:val="24"/>
              </w:rPr>
              <w:t xml:space="preserve"> курс, направленный на развитие представлений об окружающем мире, выработки и совершенствования  навыков социальной адаптации</w:t>
            </w:r>
          </w:p>
        </w:tc>
      </w:tr>
      <w:tr w:rsidR="00BB6876" w:rsidRPr="00F326E0" w:rsidTr="00BB6876">
        <w:trPr>
          <w:trHeight w:val="224"/>
        </w:trPr>
        <w:tc>
          <w:tcPr>
            <w:tcW w:w="2268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992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1 час</w:t>
            </w:r>
          </w:p>
        </w:tc>
        <w:tc>
          <w:tcPr>
            <w:tcW w:w="6061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занятия по коррекции нарушений речи</w:t>
            </w:r>
          </w:p>
        </w:tc>
      </w:tr>
      <w:tr w:rsidR="00BB6876" w:rsidRPr="00F326E0" w:rsidTr="00BB6876">
        <w:tc>
          <w:tcPr>
            <w:tcW w:w="2268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Тропинка к своему «Я»</w:t>
            </w:r>
          </w:p>
        </w:tc>
        <w:tc>
          <w:tcPr>
            <w:tcW w:w="992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>1 час</w:t>
            </w:r>
          </w:p>
        </w:tc>
        <w:tc>
          <w:tcPr>
            <w:tcW w:w="6061" w:type="dxa"/>
          </w:tcPr>
          <w:p w:rsidR="00BB6876" w:rsidRPr="00F326E0" w:rsidRDefault="00BB6876" w:rsidP="00BB6876">
            <w:pPr>
              <w:rPr>
                <w:sz w:val="24"/>
                <w:szCs w:val="24"/>
              </w:rPr>
            </w:pPr>
            <w:r w:rsidRPr="00F326E0">
              <w:rPr>
                <w:sz w:val="24"/>
                <w:szCs w:val="24"/>
              </w:rPr>
              <w:t xml:space="preserve">курс </w:t>
            </w:r>
            <w:proofErr w:type="spellStart"/>
            <w:r w:rsidRPr="00F326E0">
              <w:rPr>
                <w:sz w:val="24"/>
                <w:szCs w:val="24"/>
              </w:rPr>
              <w:t>псих</w:t>
            </w:r>
            <w:proofErr w:type="gramStart"/>
            <w:r w:rsidRPr="00F326E0">
              <w:rPr>
                <w:sz w:val="24"/>
                <w:szCs w:val="24"/>
              </w:rPr>
              <w:t>о</w:t>
            </w:r>
            <w:proofErr w:type="spellEnd"/>
            <w:r w:rsidRPr="00F326E0">
              <w:rPr>
                <w:sz w:val="24"/>
                <w:szCs w:val="24"/>
              </w:rPr>
              <w:t>-</w:t>
            </w:r>
            <w:proofErr w:type="gramEnd"/>
            <w:r w:rsidRPr="00F326E0">
              <w:rPr>
                <w:sz w:val="24"/>
                <w:szCs w:val="24"/>
              </w:rPr>
              <w:t xml:space="preserve"> коррекции </w:t>
            </w:r>
          </w:p>
        </w:tc>
      </w:tr>
    </w:tbl>
    <w:p w:rsidR="00BB6876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 ОВЗ время, отводимое на внеурочную деятельность на уровне начального общего образования (за 4 года) составляет 1340 часов.</w:t>
      </w:r>
    </w:p>
    <w:p w:rsidR="00BB6876" w:rsidRPr="00714D5A" w:rsidRDefault="00BB6876" w:rsidP="00BB6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деятельность и формы промежуточной аттестации учащихся</w:t>
      </w:r>
    </w:p>
    <w:p w:rsidR="00BB6876" w:rsidRPr="00441007" w:rsidRDefault="00BB6876" w:rsidP="00BB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(урочная и внеурочная) осуществляется в соответствии с календарным учебным графиком. В 1 классах обучение является </w:t>
      </w:r>
      <w:proofErr w:type="spellStart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Главными критериями контроля и оценки качества усвоения 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НОО являются </w:t>
      </w:r>
      <w:proofErr w:type="spellStart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метапредметных результатов  универсальных учебных действий (далее - УДД). Контроль и оценка уровня обученности и личностного развития учащихся определяется педагогом с помощью измерителей, разработанных в рабочей программе учебного предмета (курса) в соответствии с системой оценки достижения планируемых результатов освоения 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НОО.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классах т</w:t>
      </w:r>
      <w:r w:rsidRPr="0000611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екущий контроль предметных результатов осуществляется по пятибалльной системе оценивания с фиксацией оценок в классных журналах.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контроля текущей аттестации определяет учитель с учётом контингента учащихся, содержания учебного материала рабочих программ, используемых  образовательных технологий. </w:t>
      </w:r>
    </w:p>
    <w:p w:rsidR="00BB6876" w:rsidRDefault="00BB6876" w:rsidP="00BB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промежуточной аттестации определяются календарным учебным графиком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Pr="0044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8040DA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</w:t>
      </w:r>
      <w:r w:rsidRPr="00441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Промежуточная аттестация проводится по учебным предметам, относящимся к обязательной части учебного плана, по итогам учебного года в следующих формах:</w:t>
      </w:r>
    </w:p>
    <w:p w:rsidR="00BB6876" w:rsidRDefault="00BB6876" w:rsidP="00BB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701"/>
        <w:gridCol w:w="1843"/>
        <w:gridCol w:w="1701"/>
        <w:gridCol w:w="1843"/>
      </w:tblGrid>
      <w:tr w:rsidR="00BB6876" w:rsidRPr="00F071CA" w:rsidTr="00BB6876">
        <w:trPr>
          <w:trHeight w:val="211"/>
        </w:trPr>
        <w:tc>
          <w:tcPr>
            <w:tcW w:w="708" w:type="dxa"/>
          </w:tcPr>
          <w:p w:rsidR="00BB6876" w:rsidRPr="00F071CA" w:rsidRDefault="00BB6876" w:rsidP="00BB6876">
            <w:r w:rsidRPr="00F071CA">
              <w:t>№</w:t>
            </w:r>
            <w:proofErr w:type="spellStart"/>
            <w:r w:rsidRPr="00F071CA">
              <w:t>пп</w:t>
            </w:r>
            <w:proofErr w:type="spellEnd"/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предмет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1 класс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2 класс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3 класс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4 класс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Русский язык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Контрольная работа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Контрольный диктант с грамматическим заданием</w:t>
            </w:r>
          </w:p>
          <w:p w:rsidR="00BB6876" w:rsidRPr="00F071CA" w:rsidRDefault="00BB6876" w:rsidP="00BB6876">
            <w:r w:rsidRPr="00F071CA">
              <w:t xml:space="preserve"> 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Контрольный диктант с грамматическим заданием</w:t>
            </w:r>
          </w:p>
          <w:p w:rsidR="00BB6876" w:rsidRPr="00F071CA" w:rsidRDefault="00BB6876" w:rsidP="00BB6876"/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Контрольный диктант с грамматическим заданием</w:t>
            </w:r>
          </w:p>
          <w:p w:rsidR="00BB6876" w:rsidRPr="00F071CA" w:rsidRDefault="00BB6876" w:rsidP="00BB6876"/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pPr>
              <w:rPr>
                <w:b/>
              </w:rPr>
            </w:pPr>
            <w:r w:rsidRPr="00F071CA">
              <w:t>Литературное чтение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 xml:space="preserve">Контрольная работа с текстом </w:t>
            </w:r>
          </w:p>
          <w:p w:rsidR="00BB6876" w:rsidRPr="00F071CA" w:rsidRDefault="00BB6876" w:rsidP="00BB6876"/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Комплексная диагностическая работа</w:t>
            </w:r>
          </w:p>
          <w:p w:rsidR="00BB6876" w:rsidRPr="00F071CA" w:rsidRDefault="00BB6876" w:rsidP="00BB6876"/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Комплексная диагностическая работа</w:t>
            </w:r>
          </w:p>
          <w:p w:rsidR="00BB6876" w:rsidRPr="00F071CA" w:rsidRDefault="00BB6876" w:rsidP="00BB6876"/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Комплексная диагностическая работа</w:t>
            </w:r>
          </w:p>
          <w:p w:rsidR="00BB6876" w:rsidRPr="00F071CA" w:rsidRDefault="00BB6876" w:rsidP="00BB6876"/>
        </w:tc>
      </w:tr>
      <w:tr w:rsidR="008040DA" w:rsidRPr="00F071CA" w:rsidTr="00340556">
        <w:tc>
          <w:tcPr>
            <w:tcW w:w="708" w:type="dxa"/>
          </w:tcPr>
          <w:p w:rsidR="008040DA" w:rsidRPr="00F071CA" w:rsidRDefault="008040DA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8040DA" w:rsidRPr="00F071CA" w:rsidRDefault="008040DA" w:rsidP="00BB6876">
            <w:r w:rsidRPr="00F071CA">
              <w:t>Русский  родной язык</w:t>
            </w:r>
          </w:p>
        </w:tc>
        <w:tc>
          <w:tcPr>
            <w:tcW w:w="7088" w:type="dxa"/>
            <w:gridSpan w:val="4"/>
            <w:tcBorders>
              <w:bottom w:val="nil"/>
            </w:tcBorders>
          </w:tcPr>
          <w:p w:rsidR="008040DA" w:rsidRPr="00F071CA" w:rsidRDefault="008040DA" w:rsidP="00BB68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B6876" w:rsidRPr="00F071CA" w:rsidTr="008040DA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pPr>
              <w:rPr>
                <w:b/>
              </w:rPr>
            </w:pPr>
            <w:r w:rsidRPr="00F071CA">
              <w:t xml:space="preserve">Литературное </w:t>
            </w:r>
            <w:r w:rsidRPr="00F071CA">
              <w:lastRenderedPageBreak/>
              <w:t>чтение на русском родном языке</w:t>
            </w:r>
          </w:p>
        </w:tc>
        <w:tc>
          <w:tcPr>
            <w:tcW w:w="7088" w:type="dxa"/>
            <w:gridSpan w:val="4"/>
            <w:tcBorders>
              <w:top w:val="nil"/>
            </w:tcBorders>
          </w:tcPr>
          <w:p w:rsidR="00BB6876" w:rsidRPr="00F071CA" w:rsidRDefault="00BB6876" w:rsidP="008040DA">
            <w:pPr>
              <w:rPr>
                <w:i/>
              </w:rPr>
            </w:pPr>
            <w:r w:rsidRPr="00F071CA">
              <w:rPr>
                <w:i/>
              </w:rPr>
              <w:lastRenderedPageBreak/>
              <w:t xml:space="preserve">промежуточная аттестация проводится в рамках интегрированного изучения </w:t>
            </w:r>
            <w:r w:rsidRPr="00F071CA">
              <w:rPr>
                <w:i/>
              </w:rPr>
              <w:lastRenderedPageBreak/>
              <w:t>предмет</w:t>
            </w:r>
            <w:r w:rsidR="008040DA">
              <w:rPr>
                <w:i/>
              </w:rPr>
              <w:t>ов</w:t>
            </w:r>
            <w:r w:rsidRPr="00F071CA">
              <w:rPr>
                <w:i/>
              </w:rPr>
              <w:t xml:space="preserve"> «Литературное чтение»</w:t>
            </w:r>
            <w:r w:rsidR="008040DA">
              <w:rPr>
                <w:i/>
              </w:rPr>
              <w:t>, «Русский язык»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 xml:space="preserve">Иностранный язык (английский) </w:t>
            </w:r>
          </w:p>
        </w:tc>
        <w:tc>
          <w:tcPr>
            <w:tcW w:w="1701" w:type="dxa"/>
          </w:tcPr>
          <w:p w:rsidR="00BB6876" w:rsidRPr="00F071CA" w:rsidRDefault="00BB6876" w:rsidP="00BB6876"/>
          <w:p w:rsidR="00BB6876" w:rsidRPr="00F071CA" w:rsidRDefault="00BB6876" w:rsidP="00BB6876">
            <w:pPr>
              <w:jc w:val="center"/>
            </w:pPr>
            <w:r w:rsidRPr="00F071CA">
              <w:t>-</w:t>
            </w:r>
          </w:p>
        </w:tc>
        <w:tc>
          <w:tcPr>
            <w:tcW w:w="1843" w:type="dxa"/>
          </w:tcPr>
          <w:p w:rsidR="00BB6876" w:rsidRPr="00F071CA" w:rsidRDefault="00BB6876" w:rsidP="00BB6876">
            <w:pPr>
              <w:rPr>
                <w:bCs/>
              </w:rPr>
            </w:pPr>
            <w:r w:rsidRPr="00F071CA">
              <w:rPr>
                <w:bCs/>
              </w:rPr>
              <w:t xml:space="preserve">Комплексная контрольная работа </w:t>
            </w:r>
          </w:p>
          <w:p w:rsidR="00BB6876" w:rsidRPr="00F071CA" w:rsidRDefault="00BB6876" w:rsidP="00BB6876">
            <w:r w:rsidRPr="00F071CA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BB6876" w:rsidRPr="00F071CA" w:rsidRDefault="00BB6876" w:rsidP="00BB6876">
            <w:pPr>
              <w:rPr>
                <w:bCs/>
              </w:rPr>
            </w:pPr>
            <w:r w:rsidRPr="00F071CA">
              <w:rPr>
                <w:bCs/>
              </w:rPr>
              <w:t xml:space="preserve">Комплексная контрольная работа </w:t>
            </w:r>
          </w:p>
          <w:p w:rsidR="00BB6876" w:rsidRPr="00F071CA" w:rsidRDefault="00BB6876" w:rsidP="00BB6876">
            <w:r w:rsidRPr="00F071CA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BB6876" w:rsidRPr="00F071CA" w:rsidRDefault="00BB6876" w:rsidP="00BB6876">
            <w:pPr>
              <w:rPr>
                <w:bCs/>
              </w:rPr>
            </w:pPr>
            <w:r w:rsidRPr="00F071CA">
              <w:rPr>
                <w:bCs/>
              </w:rPr>
              <w:t xml:space="preserve">Комплексная контрольная работа </w:t>
            </w:r>
          </w:p>
          <w:p w:rsidR="00BB6876" w:rsidRPr="00F071CA" w:rsidRDefault="00BB6876" w:rsidP="00BB6876">
            <w:r w:rsidRPr="00F071CA">
              <w:rPr>
                <w:b/>
              </w:rPr>
              <w:t xml:space="preserve"> 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pPr>
              <w:rPr>
                <w:b/>
              </w:rPr>
            </w:pPr>
            <w:r w:rsidRPr="00F071CA">
              <w:t>Математика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Контрольная работа</w:t>
            </w:r>
          </w:p>
          <w:p w:rsidR="00BB6876" w:rsidRPr="00F071CA" w:rsidRDefault="00BB6876" w:rsidP="00BB6876">
            <w:r w:rsidRPr="00F071CA">
              <w:t xml:space="preserve"> 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Контрольная работа</w:t>
            </w:r>
          </w:p>
          <w:p w:rsidR="00BB6876" w:rsidRPr="00F071CA" w:rsidRDefault="00BB6876" w:rsidP="00BB6876">
            <w:r w:rsidRPr="00F071CA">
              <w:t xml:space="preserve"> 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Контрольная работа</w:t>
            </w:r>
          </w:p>
          <w:p w:rsidR="00BB6876" w:rsidRPr="00F071CA" w:rsidRDefault="00BB6876" w:rsidP="00BB6876">
            <w:r w:rsidRPr="00F071CA">
              <w:t xml:space="preserve"> 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Контрольная работа</w:t>
            </w:r>
          </w:p>
          <w:p w:rsidR="00BB6876" w:rsidRPr="00F071CA" w:rsidRDefault="00BB6876" w:rsidP="00BB6876">
            <w:r w:rsidRPr="00F071CA">
              <w:t xml:space="preserve"> 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  <w:tabs>
                <w:tab w:val="left" w:pos="-142"/>
              </w:tabs>
            </w:pPr>
          </w:p>
        </w:tc>
        <w:tc>
          <w:tcPr>
            <w:tcW w:w="1560" w:type="dxa"/>
          </w:tcPr>
          <w:p w:rsidR="00BB6876" w:rsidRPr="00F071CA" w:rsidRDefault="00BB6876" w:rsidP="00BB6876">
            <w:pPr>
              <w:rPr>
                <w:b/>
              </w:rPr>
            </w:pPr>
            <w:r w:rsidRPr="00F071CA">
              <w:t>Окружающий мир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Комплексная работа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Комплексная работа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Комплексная работа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Комплексная работа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BB6876" w:rsidRPr="00F071CA" w:rsidRDefault="00BB6876" w:rsidP="00BB6876">
            <w:pPr>
              <w:jc w:val="center"/>
            </w:pPr>
            <w:r w:rsidRPr="00F071CA">
              <w:t>-</w:t>
            </w:r>
          </w:p>
        </w:tc>
        <w:tc>
          <w:tcPr>
            <w:tcW w:w="1843" w:type="dxa"/>
          </w:tcPr>
          <w:p w:rsidR="00BB6876" w:rsidRPr="00F071CA" w:rsidRDefault="00BB6876" w:rsidP="00BB6876">
            <w:pPr>
              <w:jc w:val="center"/>
            </w:pPr>
            <w:r w:rsidRPr="00F071CA">
              <w:t>-</w:t>
            </w:r>
          </w:p>
        </w:tc>
        <w:tc>
          <w:tcPr>
            <w:tcW w:w="1701" w:type="dxa"/>
          </w:tcPr>
          <w:p w:rsidR="00BB6876" w:rsidRPr="00F071CA" w:rsidRDefault="00BB6876" w:rsidP="00BB6876">
            <w:pPr>
              <w:jc w:val="center"/>
            </w:pPr>
            <w:r w:rsidRPr="00F071CA">
              <w:t>-</w:t>
            </w:r>
          </w:p>
        </w:tc>
        <w:tc>
          <w:tcPr>
            <w:tcW w:w="1843" w:type="dxa"/>
          </w:tcPr>
          <w:p w:rsidR="00BB6876" w:rsidRPr="00F071CA" w:rsidRDefault="00BB6876" w:rsidP="00BB6876">
            <w:proofErr w:type="gramStart"/>
            <w:r w:rsidRPr="00F071CA">
              <w:t>Индивидуальный проект</w:t>
            </w:r>
            <w:proofErr w:type="gramEnd"/>
            <w:r w:rsidRPr="00F071CA">
              <w:t xml:space="preserve"> 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Музыка</w:t>
            </w:r>
          </w:p>
        </w:tc>
        <w:tc>
          <w:tcPr>
            <w:tcW w:w="1701" w:type="dxa"/>
          </w:tcPr>
          <w:p w:rsidR="00BB6876" w:rsidRPr="00A80A43" w:rsidRDefault="00BB6876" w:rsidP="00BB6876">
            <w:r w:rsidRPr="00A80A43">
              <w:t>Тестирование</w:t>
            </w:r>
          </w:p>
        </w:tc>
        <w:tc>
          <w:tcPr>
            <w:tcW w:w="1843" w:type="dxa"/>
          </w:tcPr>
          <w:p w:rsidR="00BB6876" w:rsidRPr="00A80A43" w:rsidRDefault="00BB6876" w:rsidP="00BB6876">
            <w:r w:rsidRPr="00A80A43">
              <w:t>Тестирование</w:t>
            </w:r>
          </w:p>
        </w:tc>
        <w:tc>
          <w:tcPr>
            <w:tcW w:w="1701" w:type="dxa"/>
          </w:tcPr>
          <w:p w:rsidR="00BB6876" w:rsidRPr="00A80A43" w:rsidRDefault="00BB6876" w:rsidP="00BB6876">
            <w:r w:rsidRPr="00A80A43">
              <w:t>Тестирование</w:t>
            </w:r>
          </w:p>
        </w:tc>
        <w:tc>
          <w:tcPr>
            <w:tcW w:w="1843" w:type="dxa"/>
          </w:tcPr>
          <w:p w:rsidR="00BB6876" w:rsidRPr="00A80A43" w:rsidRDefault="00BB6876" w:rsidP="00BB6876">
            <w:r w:rsidRPr="00A80A43">
              <w:t>Тестирование</w:t>
            </w:r>
          </w:p>
        </w:tc>
      </w:tr>
      <w:tr w:rsidR="00BB6876" w:rsidRPr="00F071CA" w:rsidTr="00BB6876">
        <w:trPr>
          <w:trHeight w:val="791"/>
        </w:trPr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Изобразительное искусство</w:t>
            </w:r>
          </w:p>
        </w:tc>
        <w:tc>
          <w:tcPr>
            <w:tcW w:w="1701" w:type="dxa"/>
          </w:tcPr>
          <w:p w:rsidR="00BB6876" w:rsidRPr="00A80A43" w:rsidRDefault="00BB6876" w:rsidP="00BB6876">
            <w:r w:rsidRPr="00A80A43">
              <w:t>Портфолио учащегося</w:t>
            </w:r>
          </w:p>
          <w:p w:rsidR="00BB6876" w:rsidRPr="00A80A43" w:rsidRDefault="00BB6876" w:rsidP="00BB6876">
            <w:pPr>
              <w:rPr>
                <w:color w:val="00B050"/>
              </w:rPr>
            </w:pPr>
          </w:p>
        </w:tc>
        <w:tc>
          <w:tcPr>
            <w:tcW w:w="1843" w:type="dxa"/>
          </w:tcPr>
          <w:p w:rsidR="00BB6876" w:rsidRPr="00A80A43" w:rsidRDefault="00BB6876" w:rsidP="00BB6876">
            <w:r w:rsidRPr="00A80A43">
              <w:t>Портфолио учащегося</w:t>
            </w:r>
          </w:p>
          <w:p w:rsidR="00BB6876" w:rsidRPr="00A80A43" w:rsidRDefault="00BB6876" w:rsidP="00BB6876">
            <w:pPr>
              <w:rPr>
                <w:color w:val="00B050"/>
              </w:rPr>
            </w:pPr>
          </w:p>
        </w:tc>
        <w:tc>
          <w:tcPr>
            <w:tcW w:w="1701" w:type="dxa"/>
          </w:tcPr>
          <w:p w:rsidR="00BB6876" w:rsidRPr="00A80A43" w:rsidRDefault="00BB6876" w:rsidP="00BB6876">
            <w:r w:rsidRPr="00A80A43">
              <w:t>Портфолио учащегося</w:t>
            </w:r>
          </w:p>
          <w:p w:rsidR="00BB6876" w:rsidRPr="00A80A43" w:rsidRDefault="00BB6876" w:rsidP="00BB6876">
            <w:pPr>
              <w:rPr>
                <w:color w:val="00B050"/>
              </w:rPr>
            </w:pPr>
          </w:p>
        </w:tc>
        <w:tc>
          <w:tcPr>
            <w:tcW w:w="1843" w:type="dxa"/>
          </w:tcPr>
          <w:p w:rsidR="00BB6876" w:rsidRPr="00A80A43" w:rsidRDefault="00BB6876" w:rsidP="00BB6876">
            <w:r w:rsidRPr="00A80A43">
              <w:t>Портфолио учащегося</w:t>
            </w:r>
          </w:p>
          <w:p w:rsidR="00BB6876" w:rsidRPr="00A80A43" w:rsidRDefault="00BB6876" w:rsidP="00BB6876">
            <w:pPr>
              <w:rPr>
                <w:color w:val="00B050"/>
              </w:rPr>
            </w:pP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Технология</w:t>
            </w:r>
          </w:p>
        </w:tc>
        <w:tc>
          <w:tcPr>
            <w:tcW w:w="1701" w:type="dxa"/>
          </w:tcPr>
          <w:p w:rsidR="00BB6876" w:rsidRPr="00A80A43" w:rsidRDefault="00BB6876" w:rsidP="00BB6876">
            <w:pPr>
              <w:rPr>
                <w:color w:val="00B050"/>
              </w:rPr>
            </w:pPr>
            <w:r w:rsidRPr="00A80A43">
              <w:t xml:space="preserve">Портфолио учащегося </w:t>
            </w:r>
          </w:p>
        </w:tc>
        <w:tc>
          <w:tcPr>
            <w:tcW w:w="1843" w:type="dxa"/>
          </w:tcPr>
          <w:p w:rsidR="00BB6876" w:rsidRPr="00A80A43" w:rsidRDefault="00BB6876" w:rsidP="00BB6876">
            <w:pPr>
              <w:rPr>
                <w:color w:val="00B050"/>
              </w:rPr>
            </w:pPr>
            <w:r w:rsidRPr="00A80A43">
              <w:t xml:space="preserve">Портфолио учащегося </w:t>
            </w:r>
          </w:p>
        </w:tc>
        <w:tc>
          <w:tcPr>
            <w:tcW w:w="1701" w:type="dxa"/>
          </w:tcPr>
          <w:p w:rsidR="00BB6876" w:rsidRPr="00A80A43" w:rsidRDefault="00BB6876" w:rsidP="00BB6876">
            <w:pPr>
              <w:rPr>
                <w:color w:val="00B050"/>
              </w:rPr>
            </w:pPr>
            <w:r w:rsidRPr="00A80A43">
              <w:t xml:space="preserve">Портфолио учащегося </w:t>
            </w:r>
          </w:p>
        </w:tc>
        <w:tc>
          <w:tcPr>
            <w:tcW w:w="1843" w:type="dxa"/>
          </w:tcPr>
          <w:p w:rsidR="00BB6876" w:rsidRPr="00A80A43" w:rsidRDefault="00BB6876" w:rsidP="00BB6876">
            <w:pPr>
              <w:rPr>
                <w:color w:val="00B050"/>
              </w:rPr>
            </w:pPr>
            <w:r w:rsidRPr="00A80A43">
              <w:t xml:space="preserve">Портфолио учащегося </w:t>
            </w:r>
          </w:p>
        </w:tc>
      </w:tr>
      <w:tr w:rsidR="00BB6876" w:rsidRPr="00F071CA" w:rsidTr="00BB6876">
        <w:tc>
          <w:tcPr>
            <w:tcW w:w="708" w:type="dxa"/>
          </w:tcPr>
          <w:p w:rsidR="00BB6876" w:rsidRPr="00F071CA" w:rsidRDefault="00BB6876" w:rsidP="00BB6876">
            <w:pPr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:rsidR="00BB6876" w:rsidRPr="00F071CA" w:rsidRDefault="00BB6876" w:rsidP="00BB6876">
            <w:r w:rsidRPr="00F071CA">
              <w:t>Физическая культура</w:t>
            </w:r>
          </w:p>
        </w:tc>
        <w:tc>
          <w:tcPr>
            <w:tcW w:w="1701" w:type="dxa"/>
          </w:tcPr>
          <w:p w:rsidR="00BB6876" w:rsidRPr="00F071CA" w:rsidRDefault="00BB6876" w:rsidP="00BB6876">
            <w:r w:rsidRPr="00F071CA">
              <w:t>Комплексное тестирование</w:t>
            </w:r>
          </w:p>
          <w:p w:rsidR="00BB6876" w:rsidRPr="00F071CA" w:rsidRDefault="00BB6876" w:rsidP="00BB6876">
            <w:pPr>
              <w:rPr>
                <w:b/>
              </w:rPr>
            </w:pPr>
            <w:r w:rsidRPr="00F071CA">
              <w:rPr>
                <w:strike/>
              </w:rPr>
              <w:t xml:space="preserve"> </w:t>
            </w:r>
          </w:p>
        </w:tc>
        <w:tc>
          <w:tcPr>
            <w:tcW w:w="1843" w:type="dxa"/>
          </w:tcPr>
          <w:p w:rsidR="00BB6876" w:rsidRPr="00F071CA" w:rsidRDefault="00BB6876" w:rsidP="00BB6876">
            <w:r w:rsidRPr="00F071CA">
              <w:t>Комплексное тестирование</w:t>
            </w:r>
          </w:p>
          <w:p w:rsidR="00BB6876" w:rsidRPr="00F071CA" w:rsidRDefault="00BB6876" w:rsidP="00BB6876">
            <w:pPr>
              <w:rPr>
                <w:b/>
              </w:rPr>
            </w:pPr>
            <w:r w:rsidRPr="00F071CA">
              <w:rPr>
                <w:strike/>
              </w:rPr>
              <w:t xml:space="preserve"> </w:t>
            </w:r>
          </w:p>
        </w:tc>
        <w:tc>
          <w:tcPr>
            <w:tcW w:w="1701" w:type="dxa"/>
          </w:tcPr>
          <w:p w:rsidR="00BB6876" w:rsidRPr="00F071CA" w:rsidRDefault="00BB6876" w:rsidP="00BB6876">
            <w:pPr>
              <w:rPr>
                <w:strike/>
              </w:rPr>
            </w:pPr>
            <w:r w:rsidRPr="00F071CA">
              <w:t>Комплексное тестирование</w:t>
            </w:r>
          </w:p>
          <w:p w:rsidR="00BB6876" w:rsidRPr="00F071CA" w:rsidRDefault="00BB6876" w:rsidP="00BB6876">
            <w:pPr>
              <w:rPr>
                <w:strike/>
              </w:rPr>
            </w:pPr>
          </w:p>
        </w:tc>
        <w:tc>
          <w:tcPr>
            <w:tcW w:w="1843" w:type="dxa"/>
          </w:tcPr>
          <w:p w:rsidR="00BB6876" w:rsidRPr="00F071CA" w:rsidRDefault="00BB6876" w:rsidP="00BB6876">
            <w:pPr>
              <w:rPr>
                <w:strike/>
              </w:rPr>
            </w:pPr>
            <w:r w:rsidRPr="00F071CA">
              <w:t>Комплексное тестирование</w:t>
            </w:r>
          </w:p>
          <w:p w:rsidR="00BB6876" w:rsidRPr="00F071CA" w:rsidRDefault="00BB6876" w:rsidP="00BB6876">
            <w:pPr>
              <w:rPr>
                <w:strike/>
              </w:rPr>
            </w:pPr>
          </w:p>
        </w:tc>
      </w:tr>
    </w:tbl>
    <w:p w:rsidR="00BB6876" w:rsidRDefault="00BB6876" w:rsidP="00BB6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76" w:rsidRPr="00817CA0" w:rsidRDefault="00BB6876" w:rsidP="00BB6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прохождение учащимися промежуточной аттестации является основанием для перевода в следующий класс </w:t>
      </w:r>
      <w:r w:rsidRPr="00817CA0">
        <w:rPr>
          <w:rFonts w:ascii="Times New Roman" w:eastAsia="Times New Roman" w:hAnsi="Times New Roman" w:cs="Times New Roman"/>
          <w:sz w:val="24"/>
          <w:szCs w:val="24"/>
          <w:lang w:eastAsia="ru-RU"/>
        </w:rPr>
        <w:t>(в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следующий уровень обучения)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995" w:rsidRDefault="00970995"/>
    <w:sectPr w:rsidR="0097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28F3"/>
    <w:multiLevelType w:val="hybridMultilevel"/>
    <w:tmpl w:val="08F2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1"/>
    <w:rsid w:val="001876C8"/>
    <w:rsid w:val="001D737C"/>
    <w:rsid w:val="002524D8"/>
    <w:rsid w:val="0026195F"/>
    <w:rsid w:val="00287657"/>
    <w:rsid w:val="003259D1"/>
    <w:rsid w:val="00340556"/>
    <w:rsid w:val="003711B2"/>
    <w:rsid w:val="00566782"/>
    <w:rsid w:val="00664278"/>
    <w:rsid w:val="008040DA"/>
    <w:rsid w:val="00970995"/>
    <w:rsid w:val="009F5F96"/>
    <w:rsid w:val="00A37D2A"/>
    <w:rsid w:val="00BB6876"/>
    <w:rsid w:val="00CD1E21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64278"/>
  </w:style>
  <w:style w:type="paragraph" w:styleId="a4">
    <w:name w:val="Balloon Text"/>
    <w:basedOn w:val="a"/>
    <w:link w:val="a5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64278"/>
  </w:style>
  <w:style w:type="paragraph" w:styleId="a4">
    <w:name w:val="Balloon Text"/>
    <w:basedOn w:val="a"/>
    <w:link w:val="a5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15</cp:revision>
  <cp:lastPrinted>2024-08-14T12:08:00Z</cp:lastPrinted>
  <dcterms:created xsi:type="dcterms:W3CDTF">2023-07-06T12:51:00Z</dcterms:created>
  <dcterms:modified xsi:type="dcterms:W3CDTF">2024-08-14T12:09:00Z</dcterms:modified>
</cp:coreProperties>
</file>